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34" w:rsidRDefault="00EC4234" w:rsidP="00EC423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2636D">
        <w:rPr>
          <w:rFonts w:ascii="Arial" w:hAnsi="Arial" w:cs="Arial"/>
          <w:b/>
          <w:sz w:val="22"/>
          <w:szCs w:val="22"/>
        </w:rPr>
        <w:t>PRIJAVNICA ZA NASTOP NA SEJMU AGRA</w:t>
      </w:r>
      <w:r>
        <w:rPr>
          <w:rFonts w:ascii="Arial" w:hAnsi="Arial" w:cs="Arial"/>
          <w:b/>
          <w:sz w:val="22"/>
          <w:szCs w:val="22"/>
        </w:rPr>
        <w:t xml:space="preserve"> 2017</w:t>
      </w:r>
    </w:p>
    <w:p w:rsidR="00EC4234" w:rsidRDefault="00EC4234" w:rsidP="00EC423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2636D">
        <w:rPr>
          <w:rFonts w:ascii="Arial" w:hAnsi="Arial" w:cs="Arial"/>
          <w:b/>
          <w:sz w:val="22"/>
          <w:szCs w:val="22"/>
        </w:rPr>
        <w:t>na razstavnem prostoru Pomurskih lokalnih akcijskih skupin (LAS Prlekija)</w:t>
      </w:r>
    </w:p>
    <w:p w:rsidR="00EC4234" w:rsidRPr="00C2636D" w:rsidRDefault="00EC4234" w:rsidP="00EC423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Dvorana D, </w:t>
      </w:r>
      <w:r w:rsidRPr="00061301">
        <w:rPr>
          <w:rFonts w:ascii="Arial" w:hAnsi="Arial" w:cs="Arial"/>
          <w:b/>
          <w:sz w:val="22"/>
          <w:szCs w:val="22"/>
        </w:rPr>
        <w:t xml:space="preserve">26. </w:t>
      </w:r>
      <w:r>
        <w:rPr>
          <w:rFonts w:ascii="Arial" w:hAnsi="Arial" w:cs="Arial"/>
          <w:b/>
          <w:sz w:val="22"/>
          <w:szCs w:val="22"/>
        </w:rPr>
        <w:t xml:space="preserve">- </w:t>
      </w:r>
      <w:r w:rsidRPr="00061301">
        <w:rPr>
          <w:rFonts w:ascii="Arial" w:hAnsi="Arial" w:cs="Arial"/>
          <w:b/>
          <w:sz w:val="22"/>
          <w:szCs w:val="22"/>
        </w:rPr>
        <w:t xml:space="preserve">31. </w:t>
      </w:r>
      <w:r>
        <w:rPr>
          <w:rFonts w:ascii="Arial" w:hAnsi="Arial" w:cs="Arial"/>
          <w:b/>
          <w:sz w:val="22"/>
          <w:szCs w:val="22"/>
        </w:rPr>
        <w:t>08.</w:t>
      </w:r>
      <w:r w:rsidRPr="00061301">
        <w:rPr>
          <w:rFonts w:ascii="Arial" w:hAnsi="Arial" w:cs="Arial"/>
          <w:b/>
          <w:sz w:val="22"/>
          <w:szCs w:val="22"/>
        </w:rPr>
        <w:t xml:space="preserve"> 201</w:t>
      </w:r>
      <w:r>
        <w:rPr>
          <w:rFonts w:ascii="Arial" w:hAnsi="Arial" w:cs="Arial"/>
          <w:b/>
          <w:sz w:val="22"/>
          <w:szCs w:val="22"/>
        </w:rPr>
        <w:t>7</w:t>
      </w:r>
    </w:p>
    <w:p w:rsidR="00EC4234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barvnamrea6poudarek3"/>
        <w:tblW w:w="0" w:type="auto"/>
        <w:tblLook w:val="04A0" w:firstRow="1" w:lastRow="0" w:firstColumn="1" w:lastColumn="0" w:noHBand="0" w:noVBand="1"/>
      </w:tblPr>
      <w:tblGrid>
        <w:gridCol w:w="3681"/>
        <w:gridCol w:w="2409"/>
        <w:gridCol w:w="2410"/>
      </w:tblGrid>
      <w:tr w:rsidR="00EC4234" w:rsidTr="00BF2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636D">
              <w:rPr>
                <w:rFonts w:ascii="Arial" w:hAnsi="Arial" w:cs="Arial"/>
                <w:sz w:val="22"/>
                <w:szCs w:val="22"/>
              </w:rPr>
              <w:t>IME oz. NAZIV RAZSTAVLJAVCA:</w:t>
            </w:r>
          </w:p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EC4234" w:rsidRDefault="00EC4234" w:rsidP="00BF2A69">
            <w:pPr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234" w:rsidTr="00BF2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636D">
              <w:rPr>
                <w:rFonts w:ascii="Arial" w:hAnsi="Arial" w:cs="Arial"/>
                <w:sz w:val="22"/>
                <w:szCs w:val="22"/>
              </w:rPr>
              <w:t>NASLOV RAZSTAVLJAVCA:</w:t>
            </w:r>
          </w:p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EC4234" w:rsidRDefault="00EC4234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234" w:rsidTr="00BF2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636D">
              <w:rPr>
                <w:rFonts w:ascii="Arial" w:hAnsi="Arial" w:cs="Arial"/>
                <w:sz w:val="22"/>
                <w:szCs w:val="22"/>
              </w:rPr>
              <w:t>VRSTA PONUDBE, ki jo bo</w:t>
            </w:r>
            <w:r>
              <w:rPr>
                <w:rFonts w:ascii="Arial" w:hAnsi="Arial" w:cs="Arial"/>
                <w:sz w:val="22"/>
                <w:szCs w:val="22"/>
              </w:rPr>
              <w:t>mo</w:t>
            </w:r>
            <w:r w:rsidRPr="00C2636D">
              <w:rPr>
                <w:rFonts w:ascii="Arial" w:hAnsi="Arial" w:cs="Arial"/>
                <w:sz w:val="22"/>
                <w:szCs w:val="22"/>
              </w:rPr>
              <w:t xml:space="preserve"> predstavili: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63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C2636D">
              <w:rPr>
                <w:rFonts w:ascii="Arial" w:hAnsi="Arial" w:cs="Arial"/>
                <w:sz w:val="22"/>
                <w:szCs w:val="22"/>
              </w:rPr>
              <w:t>pr. turistična kmetija, ročni izdelki, čebelarski izdelki itd.)</w:t>
            </w:r>
          </w:p>
        </w:tc>
        <w:tc>
          <w:tcPr>
            <w:tcW w:w="4819" w:type="dxa"/>
            <w:gridSpan w:val="2"/>
          </w:tcPr>
          <w:p w:rsidR="00EC4234" w:rsidRDefault="00EC4234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234" w:rsidTr="00BF2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C2636D">
              <w:rPr>
                <w:rFonts w:ascii="Arial" w:hAnsi="Arial" w:cs="Arial"/>
                <w:sz w:val="22"/>
                <w:szCs w:val="22"/>
              </w:rPr>
              <w:t>a sejmu želimo biti prisotni: (označite</w:t>
            </w:r>
            <w:r>
              <w:rPr>
                <w:rFonts w:ascii="Arial" w:hAnsi="Arial" w:cs="Arial"/>
                <w:sz w:val="22"/>
                <w:szCs w:val="22"/>
              </w:rPr>
              <w:t>, kdaj oz. katere dneve)</w:t>
            </w:r>
          </w:p>
        </w:tc>
        <w:tc>
          <w:tcPr>
            <w:tcW w:w="2409" w:type="dxa"/>
          </w:tcPr>
          <w:p w:rsidR="00EC4234" w:rsidRDefault="00EC4234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8515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26.8., sobota</w:t>
            </w:r>
          </w:p>
          <w:p w:rsidR="00EC4234" w:rsidRDefault="00EC4234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546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6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27. 8., nedelja</w:t>
            </w:r>
          </w:p>
          <w:p w:rsidR="00EC4234" w:rsidRDefault="00EC4234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313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28. 8., ponedeljek           </w:t>
            </w:r>
          </w:p>
        </w:tc>
        <w:tc>
          <w:tcPr>
            <w:tcW w:w="2410" w:type="dxa"/>
          </w:tcPr>
          <w:p w:rsidR="00EC4234" w:rsidRDefault="00EC4234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353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29. 8., torek</w:t>
            </w:r>
          </w:p>
          <w:p w:rsidR="00EC4234" w:rsidRDefault="00EC4234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911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30. 8., sreda</w:t>
            </w:r>
          </w:p>
          <w:p w:rsidR="00EC4234" w:rsidRDefault="00EC4234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507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31. 8., četrtek</w:t>
            </w:r>
          </w:p>
        </w:tc>
      </w:tr>
      <w:tr w:rsidR="00EC4234" w:rsidTr="00BF2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sejmu bomo imeli degustacijo naših izdelkov</w:t>
            </w:r>
          </w:p>
        </w:tc>
        <w:tc>
          <w:tcPr>
            <w:tcW w:w="2409" w:type="dxa"/>
          </w:tcPr>
          <w:p w:rsidR="00EC4234" w:rsidRDefault="00EC4234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0773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DA              </w:t>
            </w:r>
          </w:p>
        </w:tc>
        <w:tc>
          <w:tcPr>
            <w:tcW w:w="2410" w:type="dxa"/>
          </w:tcPr>
          <w:p w:rsidR="00EC4234" w:rsidRDefault="00EC4234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818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</w:tc>
      </w:tr>
      <w:tr w:rsidR="00EC4234" w:rsidTr="00BF2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C2636D">
              <w:rPr>
                <w:rFonts w:ascii="Arial" w:hAnsi="Arial" w:cs="Arial"/>
                <w:sz w:val="22"/>
                <w:szCs w:val="22"/>
              </w:rPr>
              <w:t xml:space="preserve">a sejmu bomo prodajali </w:t>
            </w:r>
            <w:r>
              <w:rPr>
                <w:rFonts w:ascii="Arial" w:hAnsi="Arial" w:cs="Arial"/>
                <w:sz w:val="22"/>
                <w:szCs w:val="22"/>
              </w:rPr>
              <w:t xml:space="preserve">svoje </w:t>
            </w:r>
            <w:r w:rsidRPr="00C2636D">
              <w:rPr>
                <w:rFonts w:ascii="Arial" w:hAnsi="Arial" w:cs="Arial"/>
                <w:sz w:val="22"/>
                <w:szCs w:val="22"/>
              </w:rPr>
              <w:t>izdelke:</w:t>
            </w:r>
          </w:p>
        </w:tc>
        <w:tc>
          <w:tcPr>
            <w:tcW w:w="2409" w:type="dxa"/>
          </w:tcPr>
          <w:p w:rsidR="00EC4234" w:rsidRDefault="00EC4234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361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DA              </w:t>
            </w:r>
          </w:p>
        </w:tc>
        <w:tc>
          <w:tcPr>
            <w:tcW w:w="2410" w:type="dxa"/>
          </w:tcPr>
          <w:p w:rsidR="00EC4234" w:rsidRDefault="00EC4234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943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</w:tc>
        <w:bookmarkStart w:id="0" w:name="_GoBack"/>
        <w:bookmarkEnd w:id="0"/>
      </w:tr>
      <w:tr w:rsidR="00EC4234" w:rsidTr="00BF2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C2636D">
              <w:rPr>
                <w:rFonts w:ascii="Arial" w:hAnsi="Arial" w:cs="Arial"/>
                <w:sz w:val="22"/>
                <w:szCs w:val="22"/>
              </w:rPr>
              <w:t xml:space="preserve">a sejmu bomo uprizorili prikaz izdelave </w:t>
            </w:r>
            <w:r>
              <w:rPr>
                <w:rFonts w:ascii="Arial" w:hAnsi="Arial" w:cs="Arial"/>
                <w:sz w:val="22"/>
                <w:szCs w:val="22"/>
              </w:rPr>
              <w:t>naših</w:t>
            </w:r>
            <w:r w:rsidRPr="00C2636D">
              <w:rPr>
                <w:rFonts w:ascii="Arial" w:hAnsi="Arial" w:cs="Arial"/>
                <w:sz w:val="22"/>
                <w:szCs w:val="22"/>
              </w:rPr>
              <w:t xml:space="preserve"> izdelkov:</w:t>
            </w:r>
          </w:p>
        </w:tc>
        <w:tc>
          <w:tcPr>
            <w:tcW w:w="2409" w:type="dxa"/>
          </w:tcPr>
          <w:p w:rsidR="00EC4234" w:rsidRDefault="00EC4234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2058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DA              </w:t>
            </w:r>
          </w:p>
        </w:tc>
        <w:tc>
          <w:tcPr>
            <w:tcW w:w="2410" w:type="dxa"/>
          </w:tcPr>
          <w:p w:rsidR="00EC4234" w:rsidRDefault="00EC4234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2313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</w:tc>
      </w:tr>
      <w:tr w:rsidR="00EC4234" w:rsidTr="00BF2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C2636D">
              <w:rPr>
                <w:rFonts w:ascii="Arial" w:hAnsi="Arial" w:cs="Arial"/>
                <w:sz w:val="22"/>
                <w:szCs w:val="22"/>
              </w:rPr>
              <w:t>nesite seznam imen, ki bodo nastopale na sejmu</w:t>
            </w:r>
            <w:r>
              <w:rPr>
                <w:rFonts w:ascii="Arial" w:hAnsi="Arial" w:cs="Arial"/>
                <w:sz w:val="22"/>
                <w:szCs w:val="22"/>
              </w:rPr>
              <w:t xml:space="preserve"> (tudi goste, ki bodo uprizorili prikaz izdelave izdelkov)</w:t>
            </w:r>
            <w:r w:rsidRPr="00C2636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(potrebno vnesti zaradi vstopnic)</w:t>
            </w:r>
          </w:p>
        </w:tc>
        <w:tc>
          <w:tcPr>
            <w:tcW w:w="4819" w:type="dxa"/>
            <w:gridSpan w:val="2"/>
          </w:tcPr>
          <w:p w:rsidR="00EC4234" w:rsidRDefault="00EC4234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EC4234" w:rsidRDefault="00EC4234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EC4234" w:rsidRDefault="00EC4234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  <w:p w:rsidR="00EC4234" w:rsidRDefault="00EC4234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</w:tr>
    </w:tbl>
    <w:p w:rsidR="00EC4234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4234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datum:</w:t>
      </w:r>
      <w:r w:rsidRPr="000613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odgovorne osebe:</w:t>
      </w:r>
    </w:p>
    <w:p w:rsidR="00EC4234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4234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4234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4234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EC4234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Prijavnico izpolnite </w:t>
      </w:r>
      <w:r w:rsidRPr="00A15B52">
        <w:rPr>
          <w:rFonts w:ascii="Arial" w:hAnsi="Arial" w:cs="Arial"/>
          <w:b/>
          <w:sz w:val="22"/>
          <w:szCs w:val="22"/>
        </w:rPr>
        <w:t>najkasneje do 10. julija 2017</w:t>
      </w:r>
      <w:r>
        <w:rPr>
          <w:rFonts w:ascii="Arial" w:hAnsi="Arial" w:cs="Arial"/>
          <w:sz w:val="22"/>
          <w:szCs w:val="22"/>
        </w:rPr>
        <w:t xml:space="preserve"> in jo pošljite na e-naslov </w:t>
      </w:r>
      <w:hyperlink r:id="rId4" w:history="1">
        <w:r w:rsidRPr="00B16D96">
          <w:rPr>
            <w:rStyle w:val="Hiperpovezava"/>
            <w:rFonts w:ascii="Arial" w:hAnsi="Arial" w:cs="Arial"/>
            <w:sz w:val="22"/>
            <w:szCs w:val="22"/>
          </w:rPr>
          <w:t>info@prlekija.com</w:t>
        </w:r>
      </w:hyperlink>
      <w:r>
        <w:rPr>
          <w:rFonts w:ascii="Arial" w:hAnsi="Arial" w:cs="Arial"/>
          <w:sz w:val="22"/>
          <w:szCs w:val="22"/>
        </w:rPr>
        <w:t xml:space="preserve"> ali po navadni pošti na naslov LAS Prlekija (Prleška razvojna agencija </w:t>
      </w:r>
      <w:proofErr w:type="spellStart"/>
      <w:r>
        <w:rPr>
          <w:rFonts w:ascii="Arial" w:hAnsi="Arial" w:cs="Arial"/>
          <w:sz w:val="22"/>
          <w:szCs w:val="22"/>
        </w:rPr>
        <w:t>giz</w:t>
      </w:r>
      <w:proofErr w:type="spellEnd"/>
      <w:r>
        <w:rPr>
          <w:rFonts w:ascii="Arial" w:hAnsi="Arial" w:cs="Arial"/>
          <w:sz w:val="22"/>
          <w:szCs w:val="22"/>
        </w:rPr>
        <w:t>), Prešernova ulica 2, 9240 Ljutomer.</w:t>
      </w:r>
    </w:p>
    <w:p w:rsidR="00EC4234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4234" w:rsidRPr="008135E5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009B2" w:rsidRDefault="00F009B2"/>
    <w:sectPr w:rsidR="00F009B2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5E5" w:rsidRDefault="0099266A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595D7AA" wp14:editId="007F68C2">
          <wp:simplePos x="0" y="0"/>
          <wp:positionH relativeFrom="column">
            <wp:posOffset>161925</wp:posOffset>
          </wp:positionH>
          <wp:positionV relativeFrom="paragraph">
            <wp:posOffset>-340360</wp:posOffset>
          </wp:positionV>
          <wp:extent cx="3127375" cy="774065"/>
          <wp:effectExtent l="0" t="0" r="0" b="698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60288" behindDoc="0" locked="0" layoutInCell="1" allowOverlap="1" wp14:anchorId="32E27F58" wp14:editId="363C1488">
          <wp:simplePos x="0" y="0"/>
          <wp:positionH relativeFrom="column">
            <wp:posOffset>3571875</wp:posOffset>
          </wp:positionH>
          <wp:positionV relativeFrom="paragraph">
            <wp:posOffset>-335915</wp:posOffset>
          </wp:positionV>
          <wp:extent cx="1800225" cy="871855"/>
          <wp:effectExtent l="0" t="0" r="9525" b="444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301" w:rsidRDefault="0099266A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0" wp14:anchorId="57C41E0A" wp14:editId="19C13EE0">
          <wp:simplePos x="0" y="0"/>
          <wp:positionH relativeFrom="column">
            <wp:posOffset>1905000</wp:posOffset>
          </wp:positionH>
          <wp:positionV relativeFrom="paragraph">
            <wp:posOffset>-149860</wp:posOffset>
          </wp:positionV>
          <wp:extent cx="1736090" cy="53975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34"/>
    <w:rsid w:val="0099266A"/>
    <w:rsid w:val="00EC4234"/>
    <w:rsid w:val="00F0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A6F5A-443F-4DF5-BEA2-1324699C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C42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C4234"/>
  </w:style>
  <w:style w:type="paragraph" w:styleId="Noga">
    <w:name w:val="footer"/>
    <w:basedOn w:val="Navaden"/>
    <w:link w:val="NogaZnak"/>
    <w:unhideWhenUsed/>
    <w:rsid w:val="00EC42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rsid w:val="00EC4234"/>
  </w:style>
  <w:style w:type="character" w:styleId="Hiperpovezava">
    <w:name w:val="Hyperlink"/>
    <w:basedOn w:val="Privzetapisavaodstavka"/>
    <w:uiPriority w:val="99"/>
    <w:unhideWhenUsed/>
    <w:rsid w:val="00EC4234"/>
    <w:rPr>
      <w:color w:val="0563C1" w:themeColor="hyperlink"/>
      <w:u w:val="single"/>
    </w:rPr>
  </w:style>
  <w:style w:type="table" w:styleId="Tabelabarvnamrea6poudarek3">
    <w:name w:val="Grid Table 6 Colorful Accent 3"/>
    <w:basedOn w:val="Navadnatabela"/>
    <w:uiPriority w:val="51"/>
    <w:rsid w:val="00EC42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info@prlekija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2017-06-21T06:53:00Z</dcterms:created>
  <dcterms:modified xsi:type="dcterms:W3CDTF">2017-06-21T06:58:00Z</dcterms:modified>
</cp:coreProperties>
</file>